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1F" w:rsidRPr="000D6D1F" w:rsidRDefault="000D6D1F" w:rsidP="000D6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1F">
        <w:rPr>
          <w:rFonts w:ascii="Times New Roman" w:hAnsi="Times New Roman" w:cs="Times New Roman"/>
          <w:b/>
          <w:sz w:val="28"/>
          <w:szCs w:val="28"/>
        </w:rPr>
        <w:t>Задание 1. Чертежник</w:t>
      </w:r>
    </w:p>
    <w:p w:rsidR="000D6D1F" w:rsidRPr="000D6D1F" w:rsidRDefault="000D6D1F" w:rsidP="000D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D1F">
        <w:rPr>
          <w:rFonts w:ascii="Times New Roman" w:hAnsi="Times New Roman" w:cs="Times New Roman"/>
          <w:b/>
          <w:sz w:val="28"/>
          <w:szCs w:val="28"/>
        </w:rPr>
        <w:t xml:space="preserve">Условия состязания </w:t>
      </w:r>
    </w:p>
    <w:p w:rsidR="000D6D1F" w:rsidRDefault="000D6D1F" w:rsidP="000D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1F">
        <w:rPr>
          <w:rFonts w:ascii="Times New Roman" w:hAnsi="Times New Roman" w:cs="Times New Roman"/>
          <w:sz w:val="28"/>
          <w:szCs w:val="28"/>
        </w:rPr>
        <w:t xml:space="preserve">Цель робота - за минимальное время проехать по полю, начертив рисунок с помощью закрепленного маркера. </w:t>
      </w:r>
    </w:p>
    <w:p w:rsidR="00CF55AF" w:rsidRPr="00CF55AF" w:rsidRDefault="00CF55AF" w:rsidP="000D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5A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 младшей и средней возрастной категориях: Фигура может быть нарисована роботом без отрыва маркера,в старшей возрастной категории: Фигура должна быть нарисована роботом с отрывом маркера</w:t>
      </w:r>
    </w:p>
    <w:p w:rsidR="000D6D1F" w:rsidRPr="00CF55AF" w:rsidRDefault="000D6D1F" w:rsidP="000D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1F" w:rsidRPr="000D6D1F" w:rsidRDefault="000D6D1F" w:rsidP="000D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D1F">
        <w:rPr>
          <w:rFonts w:ascii="Times New Roman" w:hAnsi="Times New Roman" w:cs="Times New Roman"/>
          <w:b/>
          <w:sz w:val="28"/>
          <w:szCs w:val="28"/>
        </w:rPr>
        <w:t xml:space="preserve">Игровое поле </w:t>
      </w:r>
    </w:p>
    <w:p w:rsidR="000D6D1F" w:rsidRPr="000D6D1F" w:rsidRDefault="000D6D1F" w:rsidP="000D6D1F">
      <w:pPr>
        <w:pStyle w:val="a3"/>
        <w:numPr>
          <w:ilvl w:val="0"/>
          <w:numId w:val="2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D6D1F">
        <w:rPr>
          <w:rFonts w:ascii="Times New Roman" w:hAnsi="Times New Roman" w:cs="Times New Roman"/>
          <w:sz w:val="28"/>
          <w:szCs w:val="28"/>
        </w:rPr>
        <w:t xml:space="preserve">азмеры игрового поля 1200*900 мм </w:t>
      </w:r>
    </w:p>
    <w:p w:rsidR="000D6D1F" w:rsidRPr="000D6D1F" w:rsidRDefault="000D6D1F" w:rsidP="000D6D1F">
      <w:pPr>
        <w:pStyle w:val="a3"/>
        <w:numPr>
          <w:ilvl w:val="0"/>
          <w:numId w:val="2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6D1F">
        <w:rPr>
          <w:rFonts w:ascii="Times New Roman" w:hAnsi="Times New Roman" w:cs="Times New Roman"/>
          <w:sz w:val="28"/>
          <w:szCs w:val="28"/>
        </w:rPr>
        <w:t xml:space="preserve">оле представляет белую ровную поверхность, на которой можно рисовать. </w:t>
      </w:r>
    </w:p>
    <w:p w:rsidR="000D6D1F" w:rsidRDefault="000D6D1F" w:rsidP="000D6D1F">
      <w:pPr>
        <w:pStyle w:val="a3"/>
        <w:numPr>
          <w:ilvl w:val="0"/>
          <w:numId w:val="2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D6D1F">
        <w:rPr>
          <w:rFonts w:ascii="Times New Roman" w:hAnsi="Times New Roman" w:cs="Times New Roman"/>
          <w:sz w:val="28"/>
          <w:szCs w:val="28"/>
        </w:rPr>
        <w:t xml:space="preserve">а поле нанесены черные точки, вокруг которых нарисованы окружности. </w:t>
      </w:r>
    </w:p>
    <w:p w:rsidR="000D6D1F" w:rsidRPr="000D6D1F" w:rsidRDefault="000D6D1F" w:rsidP="000D6D1F">
      <w:pPr>
        <w:pStyle w:val="a3"/>
        <w:numPr>
          <w:ilvl w:val="0"/>
          <w:numId w:val="2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 черных точек – 5 см, диаметр окружностей – 10 см.</w:t>
      </w:r>
    </w:p>
    <w:p w:rsidR="00625B3D" w:rsidRPr="00625B3D" w:rsidRDefault="000D6D1F" w:rsidP="00625B3D">
      <w:pPr>
        <w:pStyle w:val="a3"/>
        <w:numPr>
          <w:ilvl w:val="0"/>
          <w:numId w:val="2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0D6D1F">
        <w:rPr>
          <w:rFonts w:ascii="Times New Roman" w:hAnsi="Times New Roman" w:cs="Times New Roman"/>
          <w:sz w:val="28"/>
          <w:szCs w:val="28"/>
        </w:rPr>
        <w:t>Расположение точек и шаблон рисунка представляются в день соревнований, но не менее, чем за 2 часа до начал</w:t>
      </w:r>
      <w:r w:rsidR="00625B3D">
        <w:rPr>
          <w:rFonts w:ascii="Times New Roman" w:hAnsi="Times New Roman" w:cs="Times New Roman"/>
          <w:sz w:val="28"/>
          <w:szCs w:val="28"/>
        </w:rPr>
        <w:t xml:space="preserve">а заездов </w:t>
      </w:r>
      <w:r w:rsidR="00625B3D" w:rsidRPr="00625B3D">
        <w:rPr>
          <w:rFonts w:ascii="Times New Roman" w:hAnsi="Times New Roman" w:cs="Times New Roman"/>
          <w:sz w:val="28"/>
          <w:szCs w:val="28"/>
        </w:rPr>
        <w:t>(точки и окружности будут нанесены на поле)</w:t>
      </w:r>
      <w:r w:rsidR="00625B3D">
        <w:rPr>
          <w:rFonts w:ascii="Times New Roman" w:hAnsi="Times New Roman" w:cs="Times New Roman"/>
          <w:sz w:val="28"/>
          <w:szCs w:val="28"/>
        </w:rPr>
        <w:t>.</w:t>
      </w:r>
    </w:p>
    <w:p w:rsidR="000D6D1F" w:rsidRDefault="000D6D1F" w:rsidP="000D6D1F">
      <w:pPr>
        <w:pStyle w:val="a3"/>
        <w:keepNext/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21562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33" cy="216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D1F" w:rsidRDefault="000D6D1F" w:rsidP="00625B3D">
      <w:pPr>
        <w:pStyle w:val="a6"/>
        <w:jc w:val="center"/>
      </w:pPr>
      <w:r>
        <w:t xml:space="preserve">Рисунок </w:t>
      </w:r>
      <w:r w:rsidR="00457E91">
        <w:fldChar w:fldCharType="begin"/>
      </w:r>
      <w:r w:rsidR="00796C03">
        <w:instrText xml:space="preserve"> SEQ Рисунок \* ARABIC </w:instrText>
      </w:r>
      <w:r w:rsidR="00457E91">
        <w:fldChar w:fldCharType="separate"/>
      </w:r>
      <w:r w:rsidR="009D05A3">
        <w:rPr>
          <w:noProof/>
        </w:rPr>
        <w:t>1</w:t>
      </w:r>
      <w:r w:rsidR="00457E91">
        <w:rPr>
          <w:noProof/>
        </w:rPr>
        <w:fldChar w:fldCharType="end"/>
      </w:r>
      <w:r>
        <w:t>. Пример расстановки точек на поле</w:t>
      </w:r>
    </w:p>
    <w:p w:rsidR="00625B3D" w:rsidRDefault="00625B3D" w:rsidP="00625B3D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1702399" cy="2257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18" cy="225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3D" w:rsidRPr="00625B3D" w:rsidRDefault="00625B3D" w:rsidP="00625B3D">
      <w:pPr>
        <w:pStyle w:val="a6"/>
        <w:jc w:val="center"/>
      </w:pPr>
      <w:r>
        <w:t xml:space="preserve">Рисунок </w:t>
      </w:r>
      <w:r w:rsidR="00457E91">
        <w:fldChar w:fldCharType="begin"/>
      </w:r>
      <w:r w:rsidR="00796C03">
        <w:instrText xml:space="preserve"> SEQ Рисунок \* ARABIC </w:instrText>
      </w:r>
      <w:r w:rsidR="00457E91">
        <w:fldChar w:fldCharType="separate"/>
      </w:r>
      <w:r w:rsidR="009D05A3">
        <w:rPr>
          <w:noProof/>
        </w:rPr>
        <w:t>2</w:t>
      </w:r>
      <w:r w:rsidR="00457E91">
        <w:rPr>
          <w:noProof/>
        </w:rPr>
        <w:fldChar w:fldCharType="end"/>
      </w:r>
      <w:r>
        <w:t>. Пример шаблона рисунка</w:t>
      </w:r>
    </w:p>
    <w:p w:rsidR="00DF29B6" w:rsidRDefault="00DF29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0D6D1F" w:rsidRPr="000D6D1F" w:rsidRDefault="000D6D1F" w:rsidP="000D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D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Робот </w:t>
      </w:r>
    </w:p>
    <w:p w:rsidR="000D6D1F" w:rsidRPr="000D6D1F" w:rsidRDefault="000D6D1F" w:rsidP="000D6D1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требования к роботу смотрите в общих положениях. Дополнения к требованиям:</w:t>
      </w:r>
      <w:r w:rsidRPr="000D6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1F" w:rsidRPr="004652F0" w:rsidRDefault="000D6D1F" w:rsidP="004652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2F0">
        <w:rPr>
          <w:rFonts w:ascii="Times New Roman" w:hAnsi="Times New Roman" w:cs="Times New Roman"/>
          <w:sz w:val="28"/>
          <w:szCs w:val="28"/>
        </w:rPr>
        <w:t xml:space="preserve">Во время попытки робот не может изменять свои размеры, за исключением изменения положения маркера </w:t>
      </w:r>
    </w:p>
    <w:p w:rsidR="000D6D1F" w:rsidRPr="004652F0" w:rsidRDefault="000D6D1F" w:rsidP="004652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2F0">
        <w:rPr>
          <w:rFonts w:ascii="Times New Roman" w:hAnsi="Times New Roman" w:cs="Times New Roman"/>
          <w:sz w:val="28"/>
          <w:szCs w:val="28"/>
        </w:rPr>
        <w:t xml:space="preserve">Маркер может быть закреплен с помощью канцелярских резинок или деталей </w:t>
      </w:r>
      <w:proofErr w:type="spellStart"/>
      <w:r w:rsidRPr="004652F0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4652F0">
        <w:rPr>
          <w:rFonts w:ascii="Times New Roman" w:hAnsi="Times New Roman" w:cs="Times New Roman"/>
          <w:sz w:val="28"/>
          <w:szCs w:val="28"/>
        </w:rPr>
        <w:t xml:space="preserve"> (маркер выдается организатором соревнования в день заездов) </w:t>
      </w:r>
    </w:p>
    <w:p w:rsidR="000D6D1F" w:rsidRPr="004652F0" w:rsidRDefault="000D6D1F" w:rsidP="004652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2F0">
        <w:rPr>
          <w:rFonts w:ascii="Times New Roman" w:hAnsi="Times New Roman" w:cs="Times New Roman"/>
          <w:sz w:val="28"/>
          <w:szCs w:val="28"/>
        </w:rPr>
        <w:t xml:space="preserve">Движение роботов начинается после команды судьи и нажатия оператором кнопки RUN робота (или другой) или с помощью датчика </w:t>
      </w:r>
    </w:p>
    <w:p w:rsidR="006B6445" w:rsidRPr="004652F0" w:rsidRDefault="006B6445" w:rsidP="004652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2F0">
        <w:rPr>
          <w:rFonts w:ascii="Times New Roman" w:hAnsi="Times New Roman" w:cs="Times New Roman"/>
          <w:sz w:val="28"/>
          <w:szCs w:val="28"/>
        </w:rPr>
        <w:t>Запрещается использование датчиков для решения задачи, за исключением датчика поворота мотора, встроенного в сервопривод и датчика касания для запуска робота. Пользоваться датчиками запрещено в том числе и в процессе отладки робота, а также запрещено использование любых электронных приспособлений для позиционирования.</w:t>
      </w:r>
    </w:p>
    <w:p w:rsidR="000D6D1F" w:rsidRDefault="000D6D1F" w:rsidP="000D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1F" w:rsidRDefault="000D6D1F" w:rsidP="000D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D1F">
        <w:rPr>
          <w:rFonts w:ascii="Times New Roman" w:hAnsi="Times New Roman" w:cs="Times New Roman"/>
          <w:b/>
          <w:sz w:val="28"/>
          <w:szCs w:val="28"/>
        </w:rPr>
        <w:t>Маркер</w:t>
      </w:r>
    </w:p>
    <w:p w:rsidR="000D6D1F" w:rsidRPr="00791911" w:rsidRDefault="000D6D1F" w:rsidP="000D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Маркер выдается в день соревнований. Диаметр маркера – 1-2 см, высота </w:t>
      </w:r>
      <w:r w:rsidR="00625B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B3D">
        <w:rPr>
          <w:rFonts w:ascii="Times New Roman" w:hAnsi="Times New Roman" w:cs="Times New Roman"/>
          <w:sz w:val="28"/>
          <w:szCs w:val="28"/>
        </w:rPr>
        <w:t>10-15 см</w:t>
      </w:r>
      <w:r w:rsidR="00625B3D" w:rsidRPr="00791911">
        <w:rPr>
          <w:rFonts w:ascii="Times New Roman" w:hAnsi="Times New Roman" w:cs="Times New Roman"/>
          <w:sz w:val="28"/>
          <w:szCs w:val="28"/>
        </w:rPr>
        <w:t>.</w:t>
      </w:r>
      <w:r w:rsidR="006B6445" w:rsidRPr="00791911">
        <w:rPr>
          <w:rFonts w:ascii="Times New Roman" w:hAnsi="Times New Roman" w:cs="Times New Roman"/>
          <w:sz w:val="28"/>
          <w:szCs w:val="28"/>
        </w:rPr>
        <w:t xml:space="preserve"> Используется маркер на водной основе.</w:t>
      </w:r>
    </w:p>
    <w:p w:rsidR="00625B3D" w:rsidRDefault="00625B3D" w:rsidP="000D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1F" w:rsidRPr="00625B3D" w:rsidRDefault="000D6D1F" w:rsidP="000D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D">
        <w:rPr>
          <w:rFonts w:ascii="Times New Roman" w:hAnsi="Times New Roman" w:cs="Times New Roman"/>
          <w:b/>
          <w:sz w:val="28"/>
          <w:szCs w:val="28"/>
        </w:rPr>
        <w:t xml:space="preserve">Порядок заезда </w:t>
      </w:r>
    </w:p>
    <w:p w:rsidR="000D6D1F" w:rsidRPr="004652F0" w:rsidRDefault="000D6D1F" w:rsidP="004652F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2F0">
        <w:rPr>
          <w:rFonts w:ascii="Times New Roman" w:hAnsi="Times New Roman" w:cs="Times New Roman"/>
          <w:sz w:val="28"/>
          <w:szCs w:val="28"/>
        </w:rPr>
        <w:t xml:space="preserve">Количество попыток определяет главный судья соревнований в день заездов </w:t>
      </w:r>
      <w:r w:rsidR="00625B3D" w:rsidRPr="004652F0">
        <w:rPr>
          <w:rFonts w:ascii="Times New Roman" w:hAnsi="Times New Roman" w:cs="Times New Roman"/>
          <w:sz w:val="28"/>
          <w:szCs w:val="28"/>
        </w:rPr>
        <w:t>(не меньше 2);</w:t>
      </w:r>
    </w:p>
    <w:p w:rsidR="000D6D1F" w:rsidRPr="004652F0" w:rsidRDefault="000D6D1F" w:rsidP="004652F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2F0">
        <w:rPr>
          <w:rFonts w:ascii="Times New Roman" w:hAnsi="Times New Roman" w:cs="Times New Roman"/>
          <w:sz w:val="28"/>
          <w:szCs w:val="28"/>
        </w:rPr>
        <w:t>Перед начало</w:t>
      </w:r>
      <w:r w:rsidR="00625B3D" w:rsidRPr="004652F0">
        <w:rPr>
          <w:rFonts w:ascii="Times New Roman" w:hAnsi="Times New Roman" w:cs="Times New Roman"/>
          <w:sz w:val="28"/>
          <w:szCs w:val="28"/>
        </w:rPr>
        <w:t>м</w:t>
      </w:r>
      <w:r w:rsidRPr="004652F0">
        <w:rPr>
          <w:rFonts w:ascii="Times New Roman" w:hAnsi="Times New Roman" w:cs="Times New Roman"/>
          <w:sz w:val="28"/>
          <w:szCs w:val="28"/>
        </w:rPr>
        <w:t xml:space="preserve"> попытки робот ставится так, чтобы опущенный маркер находился в центре любого круга, направление уч</w:t>
      </w:r>
      <w:r w:rsidR="00625B3D" w:rsidRPr="004652F0">
        <w:rPr>
          <w:rFonts w:ascii="Times New Roman" w:hAnsi="Times New Roman" w:cs="Times New Roman"/>
          <w:sz w:val="28"/>
          <w:szCs w:val="28"/>
        </w:rPr>
        <w:t>астник определяет самостоятельно;</w:t>
      </w:r>
      <w:r w:rsidRPr="00465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1F" w:rsidRPr="004652F0" w:rsidRDefault="000D6D1F" w:rsidP="004652F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2F0">
        <w:rPr>
          <w:rFonts w:ascii="Times New Roman" w:hAnsi="Times New Roman" w:cs="Times New Roman"/>
          <w:sz w:val="28"/>
          <w:szCs w:val="28"/>
        </w:rPr>
        <w:t>После старта попытки робот должен соединить точки таким образом, чтобы полу</w:t>
      </w:r>
      <w:r w:rsidR="00625B3D" w:rsidRPr="004652F0">
        <w:rPr>
          <w:rFonts w:ascii="Times New Roman" w:hAnsi="Times New Roman" w:cs="Times New Roman"/>
          <w:sz w:val="28"/>
          <w:szCs w:val="28"/>
        </w:rPr>
        <w:t>чилась фигура, указанная судьей;</w:t>
      </w:r>
    </w:p>
    <w:p w:rsidR="000D6D1F" w:rsidRPr="004652F0" w:rsidRDefault="000D6D1F" w:rsidP="004652F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2F0">
        <w:rPr>
          <w:rFonts w:ascii="Times New Roman" w:hAnsi="Times New Roman" w:cs="Times New Roman"/>
          <w:sz w:val="28"/>
          <w:szCs w:val="28"/>
        </w:rPr>
        <w:t>Точки должны быть соединены прямой линией, образуя при этом отрезки</w:t>
      </w:r>
      <w:r w:rsidR="00625B3D" w:rsidRPr="004652F0">
        <w:rPr>
          <w:rFonts w:ascii="Times New Roman" w:hAnsi="Times New Roman" w:cs="Times New Roman"/>
          <w:sz w:val="28"/>
          <w:szCs w:val="28"/>
        </w:rPr>
        <w:t>;</w:t>
      </w:r>
      <w:r w:rsidRPr="00465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1F" w:rsidRPr="004652F0" w:rsidRDefault="000D6D1F" w:rsidP="004652F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2F0">
        <w:rPr>
          <w:rFonts w:ascii="Times New Roman" w:hAnsi="Times New Roman" w:cs="Times New Roman"/>
          <w:sz w:val="28"/>
          <w:szCs w:val="28"/>
        </w:rPr>
        <w:t>Последовательность прохождения точек не имеет значения</w:t>
      </w:r>
      <w:r w:rsidR="00625B3D" w:rsidRPr="004652F0">
        <w:rPr>
          <w:rFonts w:ascii="Times New Roman" w:hAnsi="Times New Roman" w:cs="Times New Roman"/>
          <w:sz w:val="28"/>
          <w:szCs w:val="28"/>
        </w:rPr>
        <w:t>;</w:t>
      </w:r>
      <w:r w:rsidRPr="00465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1F" w:rsidRPr="004652F0" w:rsidRDefault="000D6D1F" w:rsidP="004652F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2F0">
        <w:rPr>
          <w:rFonts w:ascii="Times New Roman" w:hAnsi="Times New Roman" w:cs="Times New Roman"/>
          <w:sz w:val="28"/>
          <w:szCs w:val="28"/>
        </w:rPr>
        <w:t>Окончание попытки фиксируется либо в момент соединения последней точки, либо по истечении 2 минут</w:t>
      </w:r>
    </w:p>
    <w:p w:rsidR="00625B3D" w:rsidRDefault="00625B3D" w:rsidP="000D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1F" w:rsidRPr="00625B3D" w:rsidRDefault="000D6D1F" w:rsidP="000D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D">
        <w:rPr>
          <w:rFonts w:ascii="Times New Roman" w:hAnsi="Times New Roman" w:cs="Times New Roman"/>
          <w:b/>
          <w:sz w:val="28"/>
          <w:szCs w:val="28"/>
        </w:rPr>
        <w:t xml:space="preserve">Подсчет баллов и определение победителя </w:t>
      </w:r>
    </w:p>
    <w:p w:rsidR="000D6D1F" w:rsidRPr="00625B3D" w:rsidRDefault="000D6D1F" w:rsidP="00625B3D">
      <w:pPr>
        <w:pStyle w:val="a3"/>
        <w:numPr>
          <w:ilvl w:val="0"/>
          <w:numId w:val="8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625B3D">
        <w:rPr>
          <w:rFonts w:ascii="Times New Roman" w:hAnsi="Times New Roman" w:cs="Times New Roman"/>
          <w:sz w:val="28"/>
          <w:szCs w:val="28"/>
        </w:rPr>
        <w:t xml:space="preserve">За каждую пару правильно соединённых контрольных точек участник получает </w:t>
      </w:r>
    </w:p>
    <w:p w:rsidR="000D6D1F" w:rsidRPr="00625B3D" w:rsidRDefault="000D6D1F" w:rsidP="00625B3D">
      <w:pPr>
        <w:pStyle w:val="a3"/>
        <w:numPr>
          <w:ilvl w:val="1"/>
          <w:numId w:val="8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625B3D">
        <w:rPr>
          <w:rFonts w:ascii="Times New Roman" w:hAnsi="Times New Roman" w:cs="Times New Roman"/>
          <w:sz w:val="28"/>
          <w:szCs w:val="28"/>
        </w:rPr>
        <w:t xml:space="preserve">50 баллов, если отрезок начинается и заканчивается в зоне закрашенных точек </w:t>
      </w:r>
      <w:r w:rsidR="00625B3D">
        <w:rPr>
          <w:rFonts w:ascii="Times New Roman" w:hAnsi="Times New Roman" w:cs="Times New Roman"/>
          <w:sz w:val="28"/>
          <w:szCs w:val="28"/>
        </w:rPr>
        <w:t>(см. рисунок 3);</w:t>
      </w:r>
    </w:p>
    <w:p w:rsidR="000D6D1F" w:rsidRPr="00625B3D" w:rsidRDefault="000D6D1F" w:rsidP="00625B3D">
      <w:pPr>
        <w:pStyle w:val="a3"/>
        <w:numPr>
          <w:ilvl w:val="1"/>
          <w:numId w:val="8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625B3D">
        <w:rPr>
          <w:rFonts w:ascii="Times New Roman" w:hAnsi="Times New Roman" w:cs="Times New Roman"/>
          <w:sz w:val="28"/>
          <w:szCs w:val="28"/>
        </w:rPr>
        <w:t>25 баллов, если отрезок начинается или заканчива</w:t>
      </w:r>
      <w:r w:rsidR="00625B3D">
        <w:rPr>
          <w:rFonts w:ascii="Times New Roman" w:hAnsi="Times New Roman" w:cs="Times New Roman"/>
          <w:sz w:val="28"/>
          <w:szCs w:val="28"/>
        </w:rPr>
        <w:t>етс</w:t>
      </w:r>
      <w:r w:rsidR="009D05A3">
        <w:rPr>
          <w:rFonts w:ascii="Times New Roman" w:hAnsi="Times New Roman" w:cs="Times New Roman"/>
          <w:sz w:val="28"/>
          <w:szCs w:val="28"/>
        </w:rPr>
        <w:t>я в зоне окружности (</w:t>
      </w:r>
      <w:proofErr w:type="gramStart"/>
      <w:r w:rsidR="009D05A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D05A3">
        <w:rPr>
          <w:rFonts w:ascii="Times New Roman" w:hAnsi="Times New Roman" w:cs="Times New Roman"/>
          <w:sz w:val="28"/>
          <w:szCs w:val="28"/>
        </w:rPr>
        <w:t xml:space="preserve">. рисунки </w:t>
      </w:r>
      <w:r w:rsidR="00625B3D">
        <w:rPr>
          <w:rFonts w:ascii="Times New Roman" w:hAnsi="Times New Roman" w:cs="Times New Roman"/>
          <w:sz w:val="28"/>
          <w:szCs w:val="28"/>
        </w:rPr>
        <w:t xml:space="preserve"> 4</w:t>
      </w:r>
      <w:r w:rsidR="009D05A3">
        <w:rPr>
          <w:rFonts w:ascii="Times New Roman" w:hAnsi="Times New Roman" w:cs="Times New Roman"/>
          <w:sz w:val="28"/>
          <w:szCs w:val="28"/>
        </w:rPr>
        <w:t>, 5</w:t>
      </w:r>
      <w:r w:rsidR="00625B3D">
        <w:rPr>
          <w:rFonts w:ascii="Times New Roman" w:hAnsi="Times New Roman" w:cs="Times New Roman"/>
          <w:sz w:val="28"/>
          <w:szCs w:val="28"/>
        </w:rPr>
        <w:t>);</w:t>
      </w:r>
    </w:p>
    <w:p w:rsidR="009D05A3" w:rsidRDefault="009D05A3" w:rsidP="00625B3D">
      <w:pPr>
        <w:pStyle w:val="a3"/>
        <w:numPr>
          <w:ilvl w:val="0"/>
          <w:numId w:val="8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каждый правильно построенный угол участник получает 50 баллов (см. рисунки 6, 7); </w:t>
      </w:r>
    </w:p>
    <w:p w:rsidR="009D05A3" w:rsidRDefault="009D05A3" w:rsidP="009D05A3">
      <w:pPr>
        <w:pStyle w:val="a3"/>
        <w:numPr>
          <w:ilvl w:val="0"/>
          <w:numId w:val="8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неправильно построенный угол (дуга) участник получает штраф в размере 10 баллов (см. рисунок 8); </w:t>
      </w:r>
    </w:p>
    <w:p w:rsidR="000D6D1F" w:rsidRPr="00625B3D" w:rsidRDefault="000D6D1F" w:rsidP="00625B3D">
      <w:pPr>
        <w:pStyle w:val="a3"/>
        <w:numPr>
          <w:ilvl w:val="0"/>
          <w:numId w:val="8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625B3D">
        <w:rPr>
          <w:rFonts w:ascii="Times New Roman" w:hAnsi="Times New Roman" w:cs="Times New Roman"/>
          <w:sz w:val="28"/>
          <w:szCs w:val="28"/>
        </w:rPr>
        <w:t xml:space="preserve">За каждую прямую линию, соединяющую 2 точки, но отличающуюся от шаблона, участник получает штраф 100 баллов 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B96A73" w:rsidTr="00B96A73">
        <w:tc>
          <w:tcPr>
            <w:tcW w:w="4605" w:type="dxa"/>
          </w:tcPr>
          <w:p w:rsidR="00B96A73" w:rsidRDefault="00B96A73" w:rsidP="009D05A3">
            <w:pPr>
              <w:pStyle w:val="a3"/>
              <w:keepNext/>
              <w:ind w:left="0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7275" cy="1076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A73" w:rsidRDefault="00B96A73" w:rsidP="00B96A73">
            <w:pPr>
              <w:pStyle w:val="a6"/>
              <w:rPr>
                <w:noProof/>
              </w:rPr>
            </w:pPr>
            <w:r>
              <w:t xml:space="preserve">Рисунок </w:t>
            </w:r>
            <w:r w:rsidR="00457E91">
              <w:fldChar w:fldCharType="begin"/>
            </w:r>
            <w:r w:rsidR="00516480">
              <w:instrText xml:space="preserve"> SEQ Рисунок \* ARABIC </w:instrText>
            </w:r>
            <w:r w:rsidR="00457E91">
              <w:fldChar w:fldCharType="separate"/>
            </w:r>
            <w:r>
              <w:rPr>
                <w:noProof/>
              </w:rPr>
              <w:t>3</w:t>
            </w:r>
            <w:r w:rsidR="00457E91">
              <w:rPr>
                <w:noProof/>
              </w:rPr>
              <w:fldChar w:fldCharType="end"/>
            </w:r>
            <w:r>
              <w:t>. Правильное соединение точек</w:t>
            </w:r>
            <w:r>
              <w:rPr>
                <w:noProof/>
              </w:rPr>
              <w:t xml:space="preserve"> (50 б)</w:t>
            </w:r>
          </w:p>
          <w:p w:rsidR="00B96A73" w:rsidRPr="00B96A73" w:rsidRDefault="00B96A73" w:rsidP="00B96A73"/>
          <w:p w:rsidR="00B96A73" w:rsidRDefault="00B96A73" w:rsidP="009D05A3">
            <w:pPr>
              <w:pStyle w:val="a3"/>
              <w:keepNext/>
              <w:ind w:left="0"/>
            </w:pPr>
          </w:p>
        </w:tc>
        <w:tc>
          <w:tcPr>
            <w:tcW w:w="4606" w:type="dxa"/>
          </w:tcPr>
          <w:p w:rsidR="00B96A73" w:rsidRDefault="00B96A73" w:rsidP="00B96A73">
            <w:pPr>
              <w:pStyle w:val="a6"/>
            </w:pPr>
          </w:p>
        </w:tc>
      </w:tr>
      <w:tr w:rsidR="00B96A73" w:rsidTr="00B96A73">
        <w:tc>
          <w:tcPr>
            <w:tcW w:w="4605" w:type="dxa"/>
          </w:tcPr>
          <w:p w:rsidR="00B96A73" w:rsidRDefault="00B96A73" w:rsidP="00B96A73">
            <w:pPr>
              <w:pStyle w:val="a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3475" cy="1181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96A73" w:rsidRPr="00B96A73" w:rsidRDefault="00B96A73" w:rsidP="00B96A73"/>
          <w:p w:rsidR="00B96A73" w:rsidRDefault="00B96A73" w:rsidP="00B96A73">
            <w:pPr>
              <w:pStyle w:val="a6"/>
            </w:pPr>
            <w:r>
              <w:t xml:space="preserve">Рисунок </w:t>
            </w:r>
            <w:r w:rsidR="00457E91">
              <w:fldChar w:fldCharType="begin"/>
            </w:r>
            <w:r w:rsidR="00516480">
              <w:instrText xml:space="preserve"> SEQ Рисунок \* ARABIC </w:instrText>
            </w:r>
            <w:r w:rsidR="00457E91">
              <w:fldChar w:fldCharType="separate"/>
            </w:r>
            <w:r>
              <w:rPr>
                <w:noProof/>
              </w:rPr>
              <w:t>4</w:t>
            </w:r>
            <w:r w:rsidR="00457E91">
              <w:rPr>
                <w:noProof/>
              </w:rPr>
              <w:fldChar w:fldCharType="end"/>
            </w:r>
            <w:r>
              <w:t>. Правильное соединение точек (25 б)</w:t>
            </w:r>
          </w:p>
          <w:p w:rsidR="00B96A73" w:rsidRDefault="00B96A73" w:rsidP="00B96A73">
            <w:pPr>
              <w:pStyle w:val="a6"/>
            </w:pPr>
          </w:p>
        </w:tc>
        <w:tc>
          <w:tcPr>
            <w:tcW w:w="4606" w:type="dxa"/>
          </w:tcPr>
          <w:p w:rsidR="00B96A73" w:rsidRDefault="00B96A73" w:rsidP="009D05A3">
            <w:pPr>
              <w:pStyle w:val="a3"/>
              <w:keepNext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5875" cy="12763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A73" w:rsidRDefault="00B96A73" w:rsidP="00B96A73">
            <w:pPr>
              <w:pStyle w:val="a6"/>
            </w:pPr>
            <w:r>
              <w:t xml:space="preserve">Рисунок </w:t>
            </w:r>
            <w:r w:rsidR="00457E91">
              <w:fldChar w:fldCharType="begin"/>
            </w:r>
            <w:r w:rsidR="00516480">
              <w:instrText xml:space="preserve"> SEQ Рисунок \* ARABIC </w:instrText>
            </w:r>
            <w:r w:rsidR="00457E91">
              <w:fldChar w:fldCharType="separate"/>
            </w:r>
            <w:r>
              <w:rPr>
                <w:noProof/>
              </w:rPr>
              <w:t>5</w:t>
            </w:r>
            <w:r w:rsidR="00457E91">
              <w:rPr>
                <w:noProof/>
              </w:rPr>
              <w:fldChar w:fldCharType="end"/>
            </w:r>
            <w:r>
              <w:t>. Правильное соединение точек (25 б)</w:t>
            </w:r>
          </w:p>
          <w:p w:rsidR="00B96A73" w:rsidRPr="00B96A73" w:rsidRDefault="00B96A73" w:rsidP="00B96A73"/>
          <w:p w:rsidR="00B96A73" w:rsidRDefault="00B96A73" w:rsidP="009D05A3">
            <w:pPr>
              <w:pStyle w:val="a3"/>
              <w:keepNext/>
              <w:ind w:left="0"/>
            </w:pPr>
          </w:p>
        </w:tc>
      </w:tr>
      <w:tr w:rsidR="00B96A73" w:rsidTr="00B96A73">
        <w:tc>
          <w:tcPr>
            <w:tcW w:w="4605" w:type="dxa"/>
          </w:tcPr>
          <w:p w:rsidR="00B96A73" w:rsidRDefault="00B96A73" w:rsidP="009D05A3">
            <w:pPr>
              <w:pStyle w:val="a3"/>
              <w:keepNext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8325" cy="129667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A73" w:rsidRDefault="00B96A73" w:rsidP="00B96A73">
            <w:pPr>
              <w:pStyle w:val="a6"/>
            </w:pPr>
            <w:r>
              <w:t xml:space="preserve">Рисунок </w:t>
            </w:r>
            <w:r w:rsidR="00457E91">
              <w:fldChar w:fldCharType="begin"/>
            </w:r>
            <w:r w:rsidR="00516480">
              <w:instrText xml:space="preserve"> SEQ Рисунок \* ARABIC </w:instrText>
            </w:r>
            <w:r w:rsidR="00457E91">
              <w:fldChar w:fldCharType="separate"/>
            </w:r>
            <w:r>
              <w:rPr>
                <w:noProof/>
              </w:rPr>
              <w:t>6</w:t>
            </w:r>
            <w:r w:rsidR="00457E91">
              <w:rPr>
                <w:noProof/>
              </w:rPr>
              <w:fldChar w:fldCharType="end"/>
            </w:r>
            <w:r>
              <w:t>. Правильно построенный угол</w:t>
            </w:r>
          </w:p>
          <w:p w:rsidR="00B96A73" w:rsidRDefault="00B96A73" w:rsidP="009D05A3">
            <w:pPr>
              <w:pStyle w:val="a3"/>
              <w:keepNext/>
              <w:ind w:left="0"/>
            </w:pPr>
          </w:p>
        </w:tc>
        <w:tc>
          <w:tcPr>
            <w:tcW w:w="4606" w:type="dxa"/>
          </w:tcPr>
          <w:p w:rsidR="00B96A73" w:rsidRDefault="00B96A73" w:rsidP="009D05A3">
            <w:pPr>
              <w:pStyle w:val="a3"/>
              <w:keepNext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8325" cy="12763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A73" w:rsidRDefault="00B96A73" w:rsidP="00B96A73">
            <w:pPr>
              <w:pStyle w:val="a6"/>
            </w:pPr>
            <w:r>
              <w:t xml:space="preserve">Рисунок </w:t>
            </w:r>
            <w:r w:rsidR="00457E91">
              <w:fldChar w:fldCharType="begin"/>
            </w:r>
            <w:r w:rsidR="00516480">
              <w:instrText xml:space="preserve"> SEQ Рисунок \* ARABIC </w:instrText>
            </w:r>
            <w:r w:rsidR="00457E91">
              <w:fldChar w:fldCharType="separate"/>
            </w:r>
            <w:r>
              <w:rPr>
                <w:noProof/>
              </w:rPr>
              <w:t>7</w:t>
            </w:r>
            <w:r w:rsidR="00457E91">
              <w:rPr>
                <w:noProof/>
              </w:rPr>
              <w:fldChar w:fldCharType="end"/>
            </w:r>
            <w:r>
              <w:t>. Правильно построенный угол</w:t>
            </w:r>
          </w:p>
          <w:p w:rsidR="00B96A73" w:rsidRDefault="00B96A73" w:rsidP="00B96A73"/>
          <w:p w:rsidR="00B96A73" w:rsidRPr="00B96A73" w:rsidRDefault="00B96A73" w:rsidP="00B96A73"/>
          <w:p w:rsidR="00B96A73" w:rsidRDefault="00B96A73" w:rsidP="009D05A3">
            <w:pPr>
              <w:pStyle w:val="a3"/>
              <w:keepNext/>
              <w:ind w:left="0"/>
            </w:pPr>
          </w:p>
        </w:tc>
      </w:tr>
      <w:tr w:rsidR="00B96A73" w:rsidTr="00B96A73">
        <w:tc>
          <w:tcPr>
            <w:tcW w:w="4605" w:type="dxa"/>
          </w:tcPr>
          <w:p w:rsidR="00B96A73" w:rsidRDefault="00B96A73" w:rsidP="009D05A3">
            <w:pPr>
              <w:pStyle w:val="a3"/>
              <w:keepNext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35455" cy="1250315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A73" w:rsidRPr="009D05A3" w:rsidRDefault="00B96A73" w:rsidP="00B96A73">
            <w:pPr>
              <w:pStyle w:val="a6"/>
            </w:pPr>
            <w:r>
              <w:t xml:space="preserve">Рисунок </w:t>
            </w:r>
            <w:r w:rsidR="00457E91">
              <w:fldChar w:fldCharType="begin"/>
            </w:r>
            <w:r w:rsidR="00516480">
              <w:instrText xml:space="preserve"> SEQ Рисунок \* ARABIC </w:instrText>
            </w:r>
            <w:r w:rsidR="00457E91">
              <w:fldChar w:fldCharType="separate"/>
            </w:r>
            <w:r>
              <w:rPr>
                <w:noProof/>
              </w:rPr>
              <w:t>8</w:t>
            </w:r>
            <w:r w:rsidR="00457E91">
              <w:rPr>
                <w:noProof/>
              </w:rPr>
              <w:fldChar w:fldCharType="end"/>
            </w:r>
            <w:r>
              <w:t>. Неправильно построенный угол (дуга)</w:t>
            </w:r>
          </w:p>
          <w:p w:rsidR="00B96A73" w:rsidRDefault="00B96A73" w:rsidP="009D05A3">
            <w:pPr>
              <w:pStyle w:val="a3"/>
              <w:keepNext/>
              <w:ind w:left="0"/>
            </w:pPr>
          </w:p>
        </w:tc>
        <w:tc>
          <w:tcPr>
            <w:tcW w:w="4606" w:type="dxa"/>
          </w:tcPr>
          <w:p w:rsidR="00B96A73" w:rsidRDefault="00B96A73" w:rsidP="009D05A3">
            <w:pPr>
              <w:pStyle w:val="a3"/>
              <w:keepNext/>
              <w:ind w:left="0"/>
            </w:pPr>
          </w:p>
        </w:tc>
      </w:tr>
    </w:tbl>
    <w:p w:rsidR="00516480" w:rsidRPr="00791911" w:rsidRDefault="00516480" w:rsidP="00B96A73">
      <w:pPr>
        <w:pStyle w:val="a3"/>
        <w:numPr>
          <w:ilvl w:val="0"/>
          <w:numId w:val="8"/>
        </w:numPr>
        <w:suppressAutoHyphens/>
        <w:spacing w:after="0"/>
        <w:ind w:left="0" w:firstLine="360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1911">
        <w:rPr>
          <w:rFonts w:ascii="Times New Roman" w:hAnsi="Times New Roman" w:cs="Calibri"/>
          <w:sz w:val="28"/>
          <w:szCs w:val="28"/>
          <w:lang w:eastAsia="ar-SA"/>
        </w:rPr>
        <w:t>При повторном соединении пары точек, баллы за все отрезки между этими точками не начисляются.</w:t>
      </w:r>
    </w:p>
    <w:p w:rsidR="00B96A73" w:rsidRPr="00B96A73" w:rsidRDefault="00B96A73" w:rsidP="00B96A73">
      <w:pPr>
        <w:pStyle w:val="a3"/>
        <w:numPr>
          <w:ilvl w:val="0"/>
          <w:numId w:val="8"/>
        </w:numPr>
        <w:suppressAutoHyphens/>
        <w:spacing w:after="0"/>
        <w:ind w:left="0" w:firstLine="360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B96A73">
        <w:rPr>
          <w:rFonts w:ascii="Times New Roman" w:hAnsi="Times New Roman" w:cs="Calibri"/>
          <w:sz w:val="28"/>
          <w:szCs w:val="28"/>
          <w:lang w:eastAsia="ar-SA"/>
        </w:rPr>
        <w:t xml:space="preserve">Побеждает участник, набравший наибольшее количество очков и </w:t>
      </w:r>
      <w:r>
        <w:rPr>
          <w:rFonts w:ascii="Times New Roman" w:hAnsi="Times New Roman" w:cs="Calibri"/>
          <w:sz w:val="28"/>
          <w:szCs w:val="28"/>
          <w:lang w:eastAsia="ar-SA"/>
        </w:rPr>
        <w:t>нарисовавший фигуру</w:t>
      </w:r>
      <w:r w:rsidRPr="00B96A73">
        <w:rPr>
          <w:rFonts w:ascii="Times New Roman" w:hAnsi="Times New Roman" w:cs="Calibri"/>
          <w:sz w:val="28"/>
          <w:szCs w:val="28"/>
          <w:lang w:eastAsia="ar-SA"/>
        </w:rPr>
        <w:t xml:space="preserve"> за наименьшее время. В зачет идет лучшая из </w:t>
      </w:r>
      <w:r w:rsidRPr="00B96A73">
        <w:rPr>
          <w:rFonts w:ascii="Times New Roman" w:hAnsi="Times New Roman" w:cs="Calibri"/>
          <w:sz w:val="28"/>
          <w:szCs w:val="28"/>
          <w:lang w:eastAsia="ar-SA"/>
        </w:rPr>
        <w:lastRenderedPageBreak/>
        <w:t>попыток.</w:t>
      </w:r>
    </w:p>
    <w:p w:rsidR="00B96A73" w:rsidRDefault="00B96A73" w:rsidP="000D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1F" w:rsidRPr="00B96A73" w:rsidRDefault="000D6D1F" w:rsidP="000D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6A73">
        <w:rPr>
          <w:rFonts w:ascii="Times New Roman" w:hAnsi="Times New Roman" w:cs="Times New Roman"/>
          <w:b/>
          <w:sz w:val="28"/>
          <w:szCs w:val="28"/>
        </w:rPr>
        <w:t xml:space="preserve">Внимание </w:t>
      </w:r>
    </w:p>
    <w:p w:rsidR="00CC7A97" w:rsidRDefault="00B96A73" w:rsidP="000D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D6D1F" w:rsidRPr="000D6D1F">
        <w:rPr>
          <w:rFonts w:ascii="Times New Roman" w:hAnsi="Times New Roman" w:cs="Times New Roman"/>
          <w:sz w:val="28"/>
          <w:szCs w:val="28"/>
        </w:rPr>
        <w:t>апрещается использование собственных маркеров во время заездов, в случае нарушения - дисквалификация.</w:t>
      </w:r>
      <w:bookmarkEnd w:id="0"/>
    </w:p>
    <w:sectPr w:rsidR="00CC7A97" w:rsidSect="00DF29B6">
      <w:headerReference w:type="default" r:id="rId15"/>
      <w:footerReference w:type="default" r:id="rId16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40" w:rsidRDefault="00D55540" w:rsidP="00DF29B6">
      <w:pPr>
        <w:spacing w:after="0" w:line="240" w:lineRule="auto"/>
      </w:pPr>
      <w:r>
        <w:separator/>
      </w:r>
    </w:p>
  </w:endnote>
  <w:endnote w:type="continuationSeparator" w:id="0">
    <w:p w:rsidR="00D55540" w:rsidRDefault="00D55540" w:rsidP="00DF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B6" w:rsidRPr="00DF29B6" w:rsidRDefault="00457E91" w:rsidP="0001085B">
    <w:pPr>
      <w:spacing w:after="0" w:line="240" w:lineRule="auto"/>
      <w:rPr>
        <w:rFonts w:ascii="Times New Roman" w:hAnsi="Times New Roman" w:cs="Times New Roman"/>
        <w:sz w:val="24"/>
        <w:szCs w:val="24"/>
        <w:u w:val="single"/>
      </w:rPr>
    </w:pPr>
    <w:r w:rsidRPr="00457E91">
      <w:rPr>
        <w:bCs/>
        <w:noProof/>
        <w:color w:val="000000"/>
        <w:sz w:val="24"/>
        <w:szCs w:val="24"/>
        <w:u w:val="single"/>
        <w:lang w:eastAsia="ru-RU"/>
      </w:rPr>
      <w:pict>
        <v:rect id="Прямоугольник 58" o:spid="_x0000_s2049" style="position:absolute;margin-left:85.05pt;margin-top:788.25pt;width:467.65pt;height:2.85pt;z-index:-251658240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" fillcolor="#4f81bd" stroked="f" strokeweight="2pt">
          <w10:wrap type="square" anchorx="margin" anchory="margin"/>
        </v:rect>
      </w:pict>
    </w:r>
    <w:r w:rsidR="00DF29B6" w:rsidRPr="0001085B">
      <w:rPr>
        <w:rFonts w:ascii="Calibri" w:eastAsia="Calibri" w:hAnsi="Calibri" w:cs="Times New Roman"/>
        <w:color w:val="000000"/>
        <w:sz w:val="24"/>
        <w:szCs w:val="24"/>
      </w:rPr>
      <w:t>Оригинальные правила использовались на соревнованиях «</w:t>
    </w:r>
    <w:proofErr w:type="spellStart"/>
    <w:r w:rsidR="00DF29B6" w:rsidRPr="0001085B">
      <w:rPr>
        <w:rFonts w:ascii="Calibri" w:eastAsia="Calibri" w:hAnsi="Calibri" w:cs="Times New Roman"/>
        <w:color w:val="000000"/>
        <w:sz w:val="24"/>
        <w:szCs w:val="24"/>
      </w:rPr>
      <w:t>Hello</w:t>
    </w:r>
    <w:proofErr w:type="spellEnd"/>
    <w:r w:rsidR="00DF29B6" w:rsidRPr="0001085B">
      <w:rPr>
        <w:rFonts w:ascii="Calibri" w:eastAsia="Calibri" w:hAnsi="Calibri" w:cs="Times New Roman"/>
        <w:color w:val="000000"/>
        <w:sz w:val="24"/>
        <w:szCs w:val="24"/>
      </w:rPr>
      <w:t xml:space="preserve">, </w:t>
    </w:r>
    <w:proofErr w:type="spellStart"/>
    <w:r w:rsidR="00DF29B6" w:rsidRPr="0001085B">
      <w:rPr>
        <w:rFonts w:ascii="Calibri" w:eastAsia="Calibri" w:hAnsi="Calibri" w:cs="Times New Roman"/>
        <w:color w:val="000000"/>
        <w:sz w:val="24"/>
        <w:szCs w:val="24"/>
      </w:rPr>
      <w:t>Robot</w:t>
    </w:r>
    <w:proofErr w:type="spellEnd"/>
    <w:r w:rsidR="00DF29B6" w:rsidRPr="0001085B">
      <w:rPr>
        <w:rFonts w:ascii="Calibri" w:eastAsia="Calibri" w:hAnsi="Calibri" w:cs="Times New Roman"/>
        <w:color w:val="000000"/>
        <w:sz w:val="24"/>
        <w:szCs w:val="24"/>
      </w:rPr>
      <w:t xml:space="preserve">! </w:t>
    </w:r>
    <w:proofErr w:type="spellStart"/>
    <w:r w:rsidR="00DF29B6" w:rsidRPr="0001085B">
      <w:rPr>
        <w:rFonts w:ascii="Calibri" w:eastAsia="Calibri" w:hAnsi="Calibri" w:cs="Times New Roman"/>
        <w:color w:val="000000"/>
        <w:sz w:val="24"/>
        <w:szCs w:val="24"/>
      </w:rPr>
      <w:t>Start</w:t>
    </w:r>
    <w:proofErr w:type="spellEnd"/>
    <w:r w:rsidR="00DF29B6" w:rsidRPr="0001085B">
      <w:rPr>
        <w:rFonts w:ascii="Calibri" w:eastAsia="Calibri" w:hAnsi="Calibri" w:cs="Times New Roman"/>
        <w:color w:val="000000"/>
        <w:sz w:val="24"/>
        <w:szCs w:val="24"/>
      </w:rPr>
      <w:t>»:Чертежник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40" w:rsidRDefault="00D55540" w:rsidP="00DF29B6">
      <w:pPr>
        <w:spacing w:after="0" w:line="240" w:lineRule="auto"/>
      </w:pPr>
      <w:r>
        <w:separator/>
      </w:r>
    </w:p>
  </w:footnote>
  <w:footnote w:type="continuationSeparator" w:id="0">
    <w:p w:rsidR="00D55540" w:rsidRDefault="00D55540" w:rsidP="00DF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5B" w:rsidRPr="00A11B2D" w:rsidRDefault="0001085B" w:rsidP="0001085B">
    <w:pPr>
      <w:pStyle w:val="a8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76689D">
      <w:rPr>
        <w:rFonts w:ascii="Cambria" w:hAnsi="Cambria"/>
        <w:noProof/>
        <w:sz w:val="32"/>
        <w:szCs w:val="32"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-382905</wp:posOffset>
          </wp:positionV>
          <wp:extent cx="1028700" cy="1062990"/>
          <wp:effectExtent l="0" t="0" r="0" b="0"/>
          <wp:wrapSquare wrapText="bothSides"/>
          <wp:docPr id="4" name="Рисунок 4" descr="E:\роботы\круг_стол_20_10_12\разное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E:\роботы\круг_стол_20_10_12\разное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629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rFonts w:ascii="Cambria" w:hAnsi="Cambria"/>
        <w:sz w:val="32"/>
        <w:szCs w:val="32"/>
        <w:lang w:val="en-US"/>
      </w:rPr>
      <w:t>VII</w:t>
    </w:r>
    <w:r>
      <w:rPr>
        <w:rFonts w:ascii="Cambria" w:hAnsi="Cambria"/>
        <w:sz w:val="32"/>
        <w:szCs w:val="32"/>
      </w:rPr>
      <w:t xml:space="preserve"> Региональная олимпиада по робототехнике</w:t>
    </w:r>
  </w:p>
  <w:p w:rsidR="0001085B" w:rsidRDefault="0001085B" w:rsidP="000108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BA1"/>
    <w:multiLevelType w:val="hybridMultilevel"/>
    <w:tmpl w:val="E43E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23946"/>
    <w:multiLevelType w:val="hybridMultilevel"/>
    <w:tmpl w:val="D1F4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5259"/>
    <w:multiLevelType w:val="hybridMultilevel"/>
    <w:tmpl w:val="B88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55F13"/>
    <w:multiLevelType w:val="hybridMultilevel"/>
    <w:tmpl w:val="DC8A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C5205"/>
    <w:multiLevelType w:val="hybridMultilevel"/>
    <w:tmpl w:val="AB0A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3056D"/>
    <w:multiLevelType w:val="hybridMultilevel"/>
    <w:tmpl w:val="A5B6A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A851D8"/>
    <w:multiLevelType w:val="hybridMultilevel"/>
    <w:tmpl w:val="2EEED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7334E"/>
    <w:multiLevelType w:val="hybridMultilevel"/>
    <w:tmpl w:val="E18E8D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CE6BA6"/>
    <w:multiLevelType w:val="hybridMultilevel"/>
    <w:tmpl w:val="FB30E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F0C7F"/>
    <w:multiLevelType w:val="hybridMultilevel"/>
    <w:tmpl w:val="9678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D8B6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6D1F"/>
    <w:rsid w:val="0001085B"/>
    <w:rsid w:val="00045F0E"/>
    <w:rsid w:val="000D6D1F"/>
    <w:rsid w:val="00311250"/>
    <w:rsid w:val="00457E91"/>
    <w:rsid w:val="004652F0"/>
    <w:rsid w:val="004E3873"/>
    <w:rsid w:val="00516480"/>
    <w:rsid w:val="005C3AB7"/>
    <w:rsid w:val="005F6F6E"/>
    <w:rsid w:val="00625B3D"/>
    <w:rsid w:val="006B6445"/>
    <w:rsid w:val="00777481"/>
    <w:rsid w:val="00791911"/>
    <w:rsid w:val="00796C03"/>
    <w:rsid w:val="007E4313"/>
    <w:rsid w:val="00916D6B"/>
    <w:rsid w:val="009B186C"/>
    <w:rsid w:val="009D05A3"/>
    <w:rsid w:val="00B96A73"/>
    <w:rsid w:val="00CC7A97"/>
    <w:rsid w:val="00CF55AF"/>
    <w:rsid w:val="00D53323"/>
    <w:rsid w:val="00D55540"/>
    <w:rsid w:val="00D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1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0D6D1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B9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29B6"/>
  </w:style>
  <w:style w:type="paragraph" w:styleId="aa">
    <w:name w:val="footer"/>
    <w:basedOn w:val="a"/>
    <w:link w:val="ab"/>
    <w:uiPriority w:val="99"/>
    <w:unhideWhenUsed/>
    <w:rsid w:val="00DF2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2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Бондаревы</dc:creator>
  <cp:lastModifiedBy>Admin</cp:lastModifiedBy>
  <cp:revision>2</cp:revision>
  <dcterms:created xsi:type="dcterms:W3CDTF">2017-03-09T17:33:00Z</dcterms:created>
  <dcterms:modified xsi:type="dcterms:W3CDTF">2017-03-09T17:33:00Z</dcterms:modified>
</cp:coreProperties>
</file>